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C94" w:rsidRDefault="0071480E">
      <w:r>
        <w:t>Outputs –</w:t>
      </w:r>
    </w:p>
    <w:p w:rsidR="0071480E" w:rsidRDefault="0071480E">
      <w:r>
        <w:t>Methods manual</w:t>
      </w:r>
    </w:p>
    <w:p w:rsidR="0071480E" w:rsidRDefault="0071480E">
      <w:r>
        <w:t xml:space="preserve">Short high-impact paper </w:t>
      </w:r>
    </w:p>
    <w:p w:rsidR="0071480E" w:rsidRDefault="0071480E">
      <w:r>
        <w:t xml:space="preserve">Special issue of a journal – Ag </w:t>
      </w:r>
      <w:proofErr w:type="spellStart"/>
      <w:r>
        <w:t>Ecosys</w:t>
      </w:r>
      <w:proofErr w:type="spellEnd"/>
      <w:r>
        <w:t xml:space="preserve"> Environ</w:t>
      </w:r>
    </w:p>
    <w:p w:rsidR="0071480E" w:rsidRPr="0071480E" w:rsidRDefault="0071480E">
      <w:pPr>
        <w:rPr>
          <w:u w:val="single"/>
        </w:rPr>
      </w:pPr>
      <w:r w:rsidRPr="0071480E">
        <w:rPr>
          <w:u w:val="single"/>
        </w:rPr>
        <w:t>Needs:</w:t>
      </w:r>
    </w:p>
    <w:p w:rsidR="0071480E" w:rsidRDefault="0071480E">
      <w:r>
        <w:t>Literature review –TOR for reviewer</w:t>
      </w:r>
    </w:p>
    <w:p w:rsidR="0071480E" w:rsidRDefault="0071480E"/>
    <w:p w:rsidR="0071480E" w:rsidRDefault="00271546">
      <w:r>
        <w:t xml:space="preserve">Arusha meeting – </w:t>
      </w:r>
    </w:p>
    <w:p w:rsidR="00F57B69" w:rsidRDefault="00F57B69">
      <w:r>
        <w:t>1</w:t>
      </w:r>
      <w:r w:rsidRPr="00F57B69">
        <w:rPr>
          <w:vertAlign w:val="superscript"/>
        </w:rPr>
        <w:t>st</w:t>
      </w:r>
      <w:r>
        <w:t xml:space="preserve"> half day</w:t>
      </w:r>
    </w:p>
    <w:p w:rsidR="00271546" w:rsidRDefault="00271546" w:rsidP="00271546">
      <w:pPr>
        <w:pStyle w:val="ListParagraph"/>
        <w:numPr>
          <w:ilvl w:val="0"/>
          <w:numId w:val="1"/>
        </w:numPr>
      </w:pPr>
      <w:r>
        <w:t>Series of articles –</w:t>
      </w:r>
    </w:p>
    <w:p w:rsidR="00271546" w:rsidRDefault="00B41F14" w:rsidP="00271546">
      <w:pPr>
        <w:pStyle w:val="ListParagraph"/>
        <w:numPr>
          <w:ilvl w:val="0"/>
          <w:numId w:val="1"/>
        </w:numPr>
      </w:pPr>
      <w:r>
        <w:t>0-</w:t>
      </w:r>
      <w:r w:rsidR="00271546">
        <w:t xml:space="preserve">1hr – </w:t>
      </w:r>
      <w:r>
        <w:t>Peter an update and overview</w:t>
      </w:r>
      <w:r w:rsidR="00F57B69">
        <w:t>—</w:t>
      </w:r>
      <w:proofErr w:type="spellStart"/>
      <w:r w:rsidR="00F57B69">
        <w:t>Joeren</w:t>
      </w:r>
      <w:proofErr w:type="spellEnd"/>
      <w:r w:rsidR="00F57B69">
        <w:t xml:space="preserve"> trajectories</w:t>
      </w:r>
    </w:p>
    <w:p w:rsidR="00B41F14" w:rsidRDefault="00B41F14" w:rsidP="00271546">
      <w:pPr>
        <w:pStyle w:val="ListParagraph"/>
        <w:numPr>
          <w:ilvl w:val="0"/>
          <w:numId w:val="1"/>
        </w:numPr>
      </w:pPr>
      <w:r>
        <w:t>1-2hr – indicator scoping</w:t>
      </w:r>
      <w:r w:rsidR="00F57B69">
        <w:t>—what are the scales, what we are covering, what are we not covering</w:t>
      </w:r>
    </w:p>
    <w:p w:rsidR="00271546" w:rsidRDefault="00B41F14" w:rsidP="00271546">
      <w:pPr>
        <w:pStyle w:val="ListParagraph"/>
        <w:numPr>
          <w:ilvl w:val="0"/>
          <w:numId w:val="1"/>
        </w:numPr>
      </w:pPr>
      <w:r>
        <w:t xml:space="preserve">2-3hr -- identifying widely used indicators </w:t>
      </w:r>
      <w:r w:rsidR="00F57B69">
        <w:t>&amp;</w:t>
      </w:r>
      <w:r>
        <w:t xml:space="preserve"> methods</w:t>
      </w:r>
      <w:r w:rsidR="00F57B69">
        <w:t>, what source</w:t>
      </w:r>
    </w:p>
    <w:p w:rsidR="00B41F14" w:rsidRDefault="00B41F14" w:rsidP="00271546">
      <w:pPr>
        <w:pStyle w:val="ListParagraph"/>
        <w:numPr>
          <w:ilvl w:val="0"/>
          <w:numId w:val="1"/>
        </w:numPr>
      </w:pPr>
      <w:r>
        <w:t>2-3hr -</w:t>
      </w:r>
      <w:r w:rsidR="00F57B69">
        <w:t xml:space="preserve">-  </w:t>
      </w:r>
      <w:r>
        <w:t>what</w:t>
      </w:r>
      <w:r w:rsidR="00F57B69">
        <w:t xml:space="preserve"> </w:t>
      </w:r>
      <w:r>
        <w:t>are the gaps</w:t>
      </w:r>
    </w:p>
    <w:p w:rsidR="00B41F14" w:rsidRDefault="00B41F14" w:rsidP="00271546">
      <w:pPr>
        <w:pStyle w:val="ListParagraph"/>
        <w:numPr>
          <w:ilvl w:val="0"/>
          <w:numId w:val="1"/>
        </w:numPr>
      </w:pPr>
      <w:r>
        <w:t xml:space="preserve">3-4hr </w:t>
      </w:r>
      <w:r w:rsidR="00F57B69">
        <w:t>–</w:t>
      </w:r>
      <w:r>
        <w:t xml:space="preserve"> </w:t>
      </w:r>
    </w:p>
    <w:p w:rsidR="00F57B69" w:rsidRDefault="00F57B69" w:rsidP="00F57B69">
      <w:r>
        <w:t>2</w:t>
      </w:r>
      <w:r w:rsidRPr="00F57B69">
        <w:rPr>
          <w:vertAlign w:val="superscript"/>
        </w:rPr>
        <w:t>nd</w:t>
      </w:r>
      <w:r>
        <w:t xml:space="preserve"> half day –</w:t>
      </w:r>
    </w:p>
    <w:p w:rsidR="00F57B69" w:rsidRDefault="00F57B69" w:rsidP="00F57B69">
      <w:r>
        <w:t xml:space="preserve">Indicators, gaps, research gap analysis. </w:t>
      </w:r>
    </w:p>
    <w:p w:rsidR="00F57B69" w:rsidRDefault="00F57B69" w:rsidP="00F57B69">
      <w:r>
        <w:t xml:space="preserve">Discuss/identify roles for outputs (i.e., papers). </w:t>
      </w:r>
    </w:p>
    <w:p w:rsidR="008E7499" w:rsidRDefault="008E7499" w:rsidP="00F57B69">
      <w:r>
        <w:t>Discuss participant lists – feeler to Bruno Gerard, Andy MacDonald</w:t>
      </w:r>
      <w:r w:rsidR="00773B5D">
        <w:t xml:space="preserve">, Johan Six, </w:t>
      </w:r>
      <w:bookmarkStart w:id="0" w:name="_GoBack"/>
      <w:bookmarkEnd w:id="0"/>
    </w:p>
    <w:p w:rsidR="008E7499" w:rsidRDefault="008E7499" w:rsidP="00F57B69"/>
    <w:p w:rsidR="008E7499" w:rsidRDefault="008E7499" w:rsidP="00F57B69">
      <w:r>
        <w:t xml:space="preserve">December meeting – finalize San Jose meeting agenda; outline journal special issue; </w:t>
      </w:r>
    </w:p>
    <w:p w:rsidR="008E7499" w:rsidRDefault="008E7499" w:rsidP="00F57B69">
      <w:r>
        <w:t xml:space="preserve">Cheryl, post-doc, </w:t>
      </w:r>
      <w:proofErr w:type="spellStart"/>
      <w:r>
        <w:t>sieg</w:t>
      </w:r>
      <w:proofErr w:type="spellEnd"/>
      <w:r>
        <w:t xml:space="preserve">, peter, jerry, Gordon Conway, mark </w:t>
      </w:r>
      <w:proofErr w:type="spellStart"/>
      <w:r>
        <w:t>musumba</w:t>
      </w:r>
      <w:proofErr w:type="spellEnd"/>
      <w:r>
        <w:t xml:space="preserve"> (vital signs), </w:t>
      </w:r>
    </w:p>
    <w:p w:rsidR="008E7499" w:rsidRDefault="008E7499" w:rsidP="00F57B69"/>
    <w:p w:rsidR="008E7499" w:rsidRDefault="008E7499" w:rsidP="00F57B69"/>
    <w:p w:rsidR="008E7499" w:rsidRDefault="008E7499" w:rsidP="00F57B69"/>
    <w:p w:rsidR="008E7499" w:rsidRDefault="008E7499" w:rsidP="00F57B69">
      <w:r>
        <w:t xml:space="preserve">Send list of participants. </w:t>
      </w:r>
    </w:p>
    <w:p w:rsidR="0071480E" w:rsidRDefault="0071480E"/>
    <w:p w:rsidR="0071480E" w:rsidRDefault="0071480E"/>
    <w:sectPr w:rsidR="007148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B41A91"/>
    <w:multiLevelType w:val="hybridMultilevel"/>
    <w:tmpl w:val="7742C0AA"/>
    <w:lvl w:ilvl="0" w:tplc="B1547058"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80E"/>
    <w:rsid w:val="00271546"/>
    <w:rsid w:val="00323B8E"/>
    <w:rsid w:val="0071480E"/>
    <w:rsid w:val="00773B5D"/>
    <w:rsid w:val="008E7499"/>
    <w:rsid w:val="00993645"/>
    <w:rsid w:val="00A36D50"/>
    <w:rsid w:val="00B41F14"/>
    <w:rsid w:val="00F57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15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15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USAID</Company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USAID</dc:creator>
  <cp:lastModifiedBy>USAID</cp:lastModifiedBy>
  <cp:revision>1</cp:revision>
  <dcterms:created xsi:type="dcterms:W3CDTF">2014-11-04T14:05:00Z</dcterms:created>
  <dcterms:modified xsi:type="dcterms:W3CDTF">2014-11-04T16:43:00Z</dcterms:modified>
</cp:coreProperties>
</file>